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E81D" w14:textId="77777777" w:rsidR="00650959" w:rsidRDefault="00650959" w:rsidP="004E2F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EA1CD2F" w14:textId="77777777" w:rsidR="00650959" w:rsidRDefault="00650959" w:rsidP="004E2F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257AB62" w14:textId="0EDB6BE3" w:rsidR="004E2FA4" w:rsidRPr="0094037D" w:rsidRDefault="004E2FA4" w:rsidP="004E2F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Welcome to the </w:t>
      </w:r>
      <w:r w:rsidR="00650959" w:rsidRPr="00650959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COMPANY NAME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Family!  To complete the onboarding process, we are attaching copies of several documents that will have to be fully complete</w:t>
      </w:r>
      <w:r w:rsidR="007B3208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and emailed </w:t>
      </w:r>
      <w:r w:rsidR="007B3208" w:rsidRPr="007B7A2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to</w:t>
      </w:r>
      <w:r w:rsidRPr="007B7A2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 </w:t>
      </w:r>
      <w:r w:rsidR="00650959" w:rsidRPr="007B7A24">
        <w:rPr>
          <w:rStyle w:val="Hyperlink"/>
          <w:rFonts w:ascii="Times New Roman" w:hAnsi="Times New Roman" w:cs="Times New Roman"/>
          <w:sz w:val="24"/>
          <w:szCs w:val="24"/>
          <w:highlight w:val="yellow"/>
        </w:rPr>
        <w:t>emailhandle@companyname.com</w:t>
      </w:r>
      <w:r w:rsidR="00822DE3">
        <w:t xml:space="preserve">. 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Please note that </w:t>
      </w:r>
      <w:r w:rsidR="00822D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our credentialing company, </w:t>
      </w:r>
      <w:r w:rsidR="00650959" w:rsidRPr="00650959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Billing Company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037D">
        <w:rPr>
          <w:rFonts w:ascii="Times New Roman" w:hAnsi="Times New Roman" w:cs="Times New Roman"/>
          <w:sz w:val="24"/>
          <w:szCs w:val="24"/>
        </w:rPr>
        <w:t xml:space="preserve">manages the </w:t>
      </w:r>
      <w:r w:rsidR="007F6309">
        <w:rPr>
          <w:rFonts w:ascii="Times New Roman" w:hAnsi="Times New Roman" w:cs="Times New Roman"/>
          <w:sz w:val="24"/>
          <w:szCs w:val="24"/>
        </w:rPr>
        <w:t>credentialing</w:t>
      </w:r>
      <w:r w:rsidRPr="0094037D">
        <w:rPr>
          <w:rFonts w:ascii="Times New Roman" w:hAnsi="Times New Roman" w:cs="Times New Roman"/>
          <w:sz w:val="24"/>
          <w:szCs w:val="24"/>
        </w:rPr>
        <w:t xml:space="preserve"> process</w:t>
      </w:r>
      <w:r w:rsidR="007D529E">
        <w:rPr>
          <w:rFonts w:ascii="Times New Roman" w:hAnsi="Times New Roman" w:cs="Times New Roman"/>
          <w:sz w:val="24"/>
          <w:szCs w:val="24"/>
        </w:rPr>
        <w:t>. Once ALL of the onboarding documents have been submitted to</w:t>
      </w:r>
      <w:r w:rsidR="00650959">
        <w:t xml:space="preserve"> </w:t>
      </w:r>
      <w:hyperlink r:id="rId7" w:history="1">
        <w:r w:rsidR="00650959" w:rsidRPr="00650959">
          <w:rPr>
            <w:rStyle w:val="Hyperlink"/>
            <w:highlight w:val="yellow"/>
          </w:rPr>
          <w:t>emailhandle@companyname.com</w:t>
        </w:r>
      </w:hyperlink>
      <w:r w:rsidR="00650959">
        <w:t xml:space="preserve"> </w:t>
      </w:r>
      <w:r w:rsidR="007D529E">
        <w:rPr>
          <w:rFonts w:ascii="Times New Roman" w:hAnsi="Times New Roman" w:cs="Times New Roman"/>
          <w:sz w:val="24"/>
          <w:szCs w:val="24"/>
        </w:rPr>
        <w:t xml:space="preserve">, we will forward your complete </w:t>
      </w:r>
      <w:r w:rsidR="003D22A4">
        <w:rPr>
          <w:rFonts w:ascii="Times New Roman" w:hAnsi="Times New Roman" w:cs="Times New Roman"/>
          <w:sz w:val="24"/>
          <w:szCs w:val="24"/>
        </w:rPr>
        <w:t xml:space="preserve">file to </w:t>
      </w:r>
      <w:r w:rsidR="007B7A24" w:rsidRPr="007B7A24">
        <w:rPr>
          <w:rFonts w:ascii="Times New Roman" w:hAnsi="Times New Roman" w:cs="Times New Roman"/>
          <w:sz w:val="24"/>
          <w:szCs w:val="24"/>
          <w:highlight w:val="yellow"/>
        </w:rPr>
        <w:t>Billing Company</w:t>
      </w:r>
      <w:r w:rsidR="003D22A4">
        <w:rPr>
          <w:rFonts w:ascii="Times New Roman" w:hAnsi="Times New Roman" w:cs="Times New Roman"/>
          <w:sz w:val="24"/>
          <w:szCs w:val="24"/>
        </w:rPr>
        <w:t xml:space="preserve"> for processing. </w:t>
      </w:r>
      <w:r w:rsidR="001558A1">
        <w:rPr>
          <w:rFonts w:ascii="Times New Roman" w:hAnsi="Times New Roman" w:cs="Times New Roman"/>
          <w:sz w:val="24"/>
          <w:szCs w:val="24"/>
        </w:rPr>
        <w:t xml:space="preserve">Please call our corporate headquarters at </w:t>
      </w:r>
      <w:r w:rsidR="00650959" w:rsidRPr="00650959">
        <w:rPr>
          <w:rFonts w:ascii="Times New Roman" w:hAnsi="Times New Roman" w:cs="Times New Roman"/>
          <w:sz w:val="24"/>
          <w:szCs w:val="24"/>
          <w:highlight w:val="yellow"/>
        </w:rPr>
        <w:t>Phone #</w:t>
      </w:r>
      <w:r w:rsidR="00204646">
        <w:rPr>
          <w:rFonts w:ascii="Times New Roman" w:hAnsi="Times New Roman" w:cs="Times New Roman"/>
          <w:sz w:val="24"/>
          <w:szCs w:val="24"/>
        </w:rPr>
        <w:t xml:space="preserve"> if you have questions. </w:t>
      </w:r>
    </w:p>
    <w:p w14:paraId="557A43CD" w14:textId="77777777" w:rsidR="00822DE3" w:rsidRDefault="00822DE3" w:rsidP="00822DE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56A48C" w14:textId="0F3B747A" w:rsidR="004E2FA4" w:rsidRPr="0094037D" w:rsidRDefault="004E2FA4" w:rsidP="00822DE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critical step for your onboarding is the Medicaid enrollment process. </w:t>
      </w:r>
      <w:r w:rsidR="00194E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Our team will assist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you</w:t>
      </w:r>
      <w:r w:rsidR="004A25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25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becoming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approved by the state as a Medicaid Provider, Type 39. Please note that t</w:t>
      </w:r>
      <w:r w:rsidR="008435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his process takes </w:t>
      </w:r>
      <w:r w:rsidR="004A25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approximately 10</w:t>
      </w:r>
      <w:r w:rsidR="00822D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4A25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="008435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weeks AFTER we ha</w:t>
      </w:r>
      <w:r w:rsidR="00822D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ve all the necessary paperwork. You must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physically sign </w:t>
      </w:r>
      <w:r w:rsidR="00822D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“wet” signature on all forms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 digital or typed signature</w:t>
      </w:r>
      <w:r w:rsidR="00CF46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</w:t>
      </w:r>
      <w:r w:rsidR="00822D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 NOT be accepted. </w:t>
      </w:r>
      <w:r w:rsidRPr="009403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Also, please let the </w:t>
      </w:r>
      <w:r w:rsidR="00650959" w:rsidRPr="00650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shd w:val="clear" w:color="auto" w:fill="FFFFFF"/>
        </w:rPr>
        <w:t>COMPANY NAME</w:t>
      </w:r>
      <w:r w:rsidR="00F964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281F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corporate admin</w:t>
      </w:r>
      <w:r w:rsidRPr="009403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team know right away by return email if you already have a </w:t>
      </w:r>
      <w:r w:rsidR="00822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Medicaid </w:t>
      </w:r>
      <w:r w:rsidRPr="009403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Provider Type – 39 ID#.</w:t>
      </w:r>
    </w:p>
    <w:p w14:paraId="7E00BE41" w14:textId="77777777" w:rsidR="00822DE3" w:rsidRDefault="00822DE3" w:rsidP="004E2F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3011CE1" w14:textId="12C6AC13" w:rsidR="004C18B6" w:rsidRDefault="004E2FA4" w:rsidP="00822D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Complete this process in the following order:     </w:t>
      </w:r>
    </w:p>
    <w:p w14:paraId="5618E8B2" w14:textId="14A3D64C" w:rsidR="004C18B6" w:rsidRDefault="004C18B6" w:rsidP="00822D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A5A22D" w14:textId="31B48251" w:rsidR="004C18B6" w:rsidRDefault="004C18B6" w:rsidP="004C18B6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4C18B6">
        <w:rPr>
          <w:color w:val="222222"/>
          <w:shd w:val="clear" w:color="auto" w:fill="FFFFFF"/>
        </w:rPr>
        <w:t>Background Screening:  Please first fill out and return the </w:t>
      </w:r>
      <w:r w:rsidRPr="004C18B6">
        <w:rPr>
          <w:color w:val="222222"/>
          <w:u w:val="single"/>
          <w:shd w:val="clear" w:color="auto" w:fill="FFFFFF"/>
        </w:rPr>
        <w:t>Notification of Background Check Procedures</w:t>
      </w:r>
      <w:r w:rsidRPr="004C18B6">
        <w:rPr>
          <w:color w:val="222222"/>
          <w:shd w:val="clear" w:color="auto" w:fill="FFFFFF"/>
        </w:rPr>
        <w:t>.</w:t>
      </w:r>
      <w:r w:rsidRPr="004C18B6">
        <w:rPr>
          <w:i/>
          <w:iCs/>
          <w:color w:val="222222"/>
          <w:shd w:val="clear" w:color="auto" w:fill="FFFFFF"/>
        </w:rPr>
        <w:t> </w:t>
      </w:r>
      <w:r w:rsidRPr="004C18B6">
        <w:rPr>
          <w:color w:val="222222"/>
          <w:shd w:val="clear" w:color="auto" w:fill="FFFFFF"/>
        </w:rPr>
        <w:t>This will allow us to search for your Level 2 background check results or initiate a new screening.</w:t>
      </w:r>
    </w:p>
    <w:p w14:paraId="093AD971" w14:textId="77777777" w:rsidR="004C18B6" w:rsidRPr="004C18B6" w:rsidRDefault="004C18B6" w:rsidP="004C18B6">
      <w:pPr>
        <w:pStyle w:val="xmsolistparagraph"/>
        <w:shd w:val="clear" w:color="auto" w:fill="FFFFFF"/>
        <w:spacing w:before="0" w:beforeAutospacing="0" w:after="0" w:afterAutospacing="0"/>
        <w:ind w:left="852"/>
        <w:rPr>
          <w:rFonts w:ascii="Calibri" w:hAnsi="Calibri" w:cs="Calibri"/>
          <w:color w:val="212121"/>
        </w:rPr>
      </w:pPr>
    </w:p>
    <w:p w14:paraId="6C60EF15" w14:textId="16FDBEA9" w:rsidR="004C18B6" w:rsidRPr="007B7A24" w:rsidRDefault="004C18B6" w:rsidP="007B7A24">
      <w:pPr>
        <w:shd w:val="clear" w:color="auto" w:fill="FFFFFF"/>
        <w:spacing w:after="0" w:line="240" w:lineRule="auto"/>
        <w:ind w:left="840" w:hanging="480"/>
        <w:rPr>
          <w:rFonts w:ascii="Calibri" w:eastAsia="Times New Roman" w:hAnsi="Calibri" w:cs="Calibri"/>
          <w:color w:val="212121"/>
        </w:rPr>
      </w:pPr>
      <w:r w:rsidRPr="004C18B6">
        <w:rPr>
          <w:rFonts w:ascii="Calibri" w:eastAsia="Times New Roman" w:hAnsi="Calibri" w:cs="Calibri"/>
          <w:color w:val="212121"/>
        </w:rPr>
        <w:t>2.</w:t>
      </w:r>
      <w:r w:rsidRPr="004C18B6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   </w:t>
      </w:r>
      <w:r w:rsidRPr="004C18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Please also follow the instructions for completing your Local Law Enforcement Check on page 8 of the same PDF. For the Local Law Enforcement Check, you can also opt to </w:t>
      </w:r>
      <w:r w:rsidR="00817A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complete</w:t>
      </w:r>
      <w:r w:rsidRPr="004C18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online screening through </w:t>
      </w:r>
      <w:proofErr w:type="spellStart"/>
      <w:r w:rsidRPr="004C18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AccuSource</w:t>
      </w:r>
      <w:proofErr w:type="spellEnd"/>
      <w:r w:rsidRPr="004C18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will meet the requirements for </w:t>
      </w:r>
      <w:proofErr w:type="gramStart"/>
      <w:r w:rsidRPr="004C18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Tricare, and</w:t>
      </w:r>
      <w:proofErr w:type="gramEnd"/>
      <w:r w:rsidRPr="004C18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would allow you to see Tricare clients. </w:t>
      </w:r>
      <w:r w:rsidR="00817A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Please contact </w:t>
      </w:r>
      <w:hyperlink r:id="rId8" w:history="1">
        <w:r w:rsidR="00650959" w:rsidRPr="00650959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</w:rPr>
          <w:t>emailhandle@companyname.com</w:t>
        </w:r>
      </w:hyperlink>
      <w:r w:rsidR="00650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18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if you would prefer the more extensive background check.</w:t>
      </w:r>
      <w:r w:rsidR="007438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9198357" w14:textId="4CD52928" w:rsidR="004E2FA4" w:rsidRPr="0094037D" w:rsidRDefault="004C18B6" w:rsidP="004E2F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    </w:t>
      </w:r>
      <w:r w:rsidR="00822D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Documents for Medicaid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52D06AA2" w14:textId="008F9CF0" w:rsidR="004E2FA4" w:rsidRPr="0094037D" w:rsidRDefault="00C77A20" w:rsidP="004E2FA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8728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legible copy or photo of your social security card </w:t>
      </w:r>
      <w:r w:rsidR="004E2FA4" w:rsidRPr="0094037D">
        <w:rPr>
          <w:rFonts w:ascii="Times New Roman" w:hAnsi="Times New Roman" w:cs="Times New Roman"/>
          <w:sz w:val="24"/>
          <w:szCs w:val="24"/>
        </w:rPr>
        <w:t>(</w:t>
      </w:r>
      <w:r w:rsidR="004E2FA4" w:rsidRPr="00822DE3">
        <w:rPr>
          <w:rFonts w:ascii="Times New Roman" w:hAnsi="Times New Roman" w:cs="Times New Roman"/>
          <w:sz w:val="24"/>
          <w:szCs w:val="24"/>
          <w:highlight w:val="yellow"/>
        </w:rPr>
        <w:t>IMPORTANT: Sign all documents with the exact signature that is on your social security card</w:t>
      </w:r>
      <w:r w:rsidR="004E2FA4" w:rsidRPr="0094037D">
        <w:rPr>
          <w:rFonts w:ascii="Times New Roman" w:hAnsi="Times New Roman" w:cs="Times New Roman"/>
          <w:sz w:val="24"/>
          <w:szCs w:val="24"/>
        </w:rPr>
        <w:t>.)</w:t>
      </w:r>
    </w:p>
    <w:p w14:paraId="2097B460" w14:textId="62BC3FC4" w:rsidR="004E2FA4" w:rsidRPr="0094037D" w:rsidRDefault="00771D27" w:rsidP="004E2FA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8728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For the 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Group Membership Agreement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 fill in your name and sign the bottom</w:t>
      </w:r>
      <w:r w:rsidR="00822D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0E15186" w14:textId="63485015" w:rsidR="00872860" w:rsidRDefault="00771D27" w:rsidP="008728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c.  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For the 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Non-Institutional Provider Agreement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(NIPA): fill out the top line on page 4, put your name, for title put “</w:t>
      </w:r>
      <w:r w:rsidR="007D05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Owner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,” and sign</w:t>
      </w:r>
      <w:r w:rsidR="008728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5B804B2" w14:textId="1F88217A" w:rsidR="00872860" w:rsidRDefault="00872860" w:rsidP="008728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d. </w:t>
      </w:r>
      <w:r w:rsidRPr="008728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Copy of BCBA/BCaBA Certification or </w:t>
      </w:r>
      <w:proofErr w:type="gramStart"/>
      <w:r w:rsidRPr="008728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other</w:t>
      </w:r>
      <w:proofErr w:type="gramEnd"/>
      <w:r w:rsidRPr="008728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Licensure</w:t>
      </w:r>
    </w:p>
    <w:p w14:paraId="4479151E" w14:textId="77777777" w:rsidR="007B7A24" w:rsidRDefault="007B7A24" w:rsidP="008728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951D8B4" w14:textId="77777777" w:rsidR="00650959" w:rsidRPr="00872860" w:rsidRDefault="00650959" w:rsidP="008728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F0B7D53" w14:textId="21F8703F" w:rsidR="00822DE3" w:rsidRDefault="00872860" w:rsidP="004E2FA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e. </w:t>
      </w:r>
      <w:r w:rsidR="00822DE3" w:rsidRPr="00771D2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Application for Employment</w:t>
      </w:r>
      <w:r w:rsidR="00822D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Necessary for your demographic information</w:t>
      </w:r>
    </w:p>
    <w:p w14:paraId="1DFF4207" w14:textId="2ABC46D8" w:rsidR="00872860" w:rsidRDefault="00872860" w:rsidP="004E2FA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f. Resume or CV</w:t>
      </w:r>
    </w:p>
    <w:p w14:paraId="59A1F6FA" w14:textId="742C0AE5" w:rsidR="000A7DBF" w:rsidRPr="0094037D" w:rsidRDefault="007A58AB" w:rsidP="007B7A2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g. AHCA L2 Background Privacy Policy</w:t>
      </w:r>
    </w:p>
    <w:p w14:paraId="5FF8950B" w14:textId="2524AF60" w:rsidR="004E2FA4" w:rsidRPr="0094037D" w:rsidRDefault="004C18B6" w:rsidP="004E2F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    Obtain a HIPAA certificate and National Provider Identifier (NPI) #</w:t>
      </w:r>
    </w:p>
    <w:p w14:paraId="5E7AA0FC" w14:textId="24146FD0" w:rsidR="004E2FA4" w:rsidRPr="0094037D" w:rsidRDefault="004E2FA4" w:rsidP="004E2FA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</w:rPr>
        <w:t>a.      For the HIPAA certificate, go here: </w:t>
      </w:r>
      <w:hyperlink r:id="rId9" w:history="1">
        <w:r w:rsidRPr="008608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https://floridadcf.adobeconnect.com/p7m1uumlqjs/</w:t>
        </w:r>
      </w:hyperlink>
      <w:r w:rsidR="0086089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).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Enter your name and take the free course. Send us the certificate or screenshot of the certificate</w:t>
      </w:r>
      <w:r w:rsidR="00822D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17EC328" w14:textId="77777777" w:rsidR="004E2FA4" w:rsidRPr="0094037D" w:rsidRDefault="004E2FA4" w:rsidP="004E2FA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b.     For the NPI #: Use the following link: (</w:t>
      </w:r>
      <w:hyperlink r:id="rId10" w:tgtFrame="_blank" w:history="1">
        <w:r w:rsidRPr="0094037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https://nppes.cms.hhs.gov/NPPES/Welcome.do</w:t>
        </w:r>
      </w:hyperlink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). Select the “Create a Login” option to start your INDIVIDUAL NPI profile.  This application will require you to set up a Username and Password, attached to a current email address.  Provide the personal information required, and then select the Taxonomy code below:</w:t>
      </w:r>
    </w:p>
    <w:p w14:paraId="458EBC3C" w14:textId="77777777" w:rsidR="0038071E" w:rsidRPr="004E5390" w:rsidRDefault="0038071E" w:rsidP="0038071E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84B">
        <w:rPr>
          <w:rFonts w:ascii="Times New Roman" w:eastAsia="Times New Roman" w:hAnsi="Times New Roman" w:cs="Times New Roman"/>
          <w:color w:val="222222"/>
          <w:sz w:val="24"/>
          <w:szCs w:val="24"/>
        </w:rPr>
        <w:t>-Behavior Technician or Behavior Assistant - 106S00000X </w:t>
      </w:r>
    </w:p>
    <w:p w14:paraId="1B343030" w14:textId="77777777" w:rsidR="005B4520" w:rsidRPr="0094037D" w:rsidRDefault="005B4520" w:rsidP="005B452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C0C2CF" w14:textId="30ADCF7D" w:rsidR="005B4520" w:rsidRPr="007B7A24" w:rsidRDefault="00771D27" w:rsidP="007B7A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***</w:t>
      </w:r>
      <w:r w:rsidR="004E2FA4"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After you have registered for your NPI, </w:t>
      </w:r>
      <w:r w:rsidR="004E2FA4" w:rsidRPr="0094037D">
        <w:rPr>
          <w:rFonts w:ascii="Times New Roman" w:hAnsi="Times New Roman" w:cs="Times New Roman"/>
          <w:sz w:val="24"/>
          <w:szCs w:val="24"/>
        </w:rPr>
        <w:t xml:space="preserve">fill out the attached </w:t>
      </w:r>
      <w:r w:rsidR="004E2FA4" w:rsidRPr="00771D27">
        <w:rPr>
          <w:rFonts w:ascii="Times New Roman" w:hAnsi="Times New Roman" w:cs="Times New Roman"/>
          <w:b/>
          <w:sz w:val="24"/>
          <w:szCs w:val="24"/>
        </w:rPr>
        <w:t>NPI Registration Form</w:t>
      </w:r>
      <w:r w:rsidR="004E2FA4" w:rsidRPr="0094037D">
        <w:rPr>
          <w:rFonts w:ascii="Times New Roman" w:hAnsi="Times New Roman" w:cs="Times New Roman"/>
          <w:sz w:val="24"/>
          <w:szCs w:val="24"/>
        </w:rPr>
        <w:t>.</w:t>
      </w:r>
    </w:p>
    <w:p w14:paraId="55FE469B" w14:textId="77777777" w:rsidR="00D41A33" w:rsidRPr="0094037D" w:rsidRDefault="004A4B5F" w:rsidP="004A4B5F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9403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ab/>
      </w:r>
    </w:p>
    <w:p w14:paraId="4B11169F" w14:textId="77777777" w:rsidR="00D41A33" w:rsidRPr="0094037D" w:rsidRDefault="00D41A33" w:rsidP="004E2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3FBF7047" w14:textId="77777777" w:rsidR="004E2FA4" w:rsidRPr="0094037D" w:rsidRDefault="004E2FA4" w:rsidP="004E2F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3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HR DOCUMENTS</w:t>
      </w:r>
    </w:p>
    <w:p w14:paraId="235B65A9" w14:textId="468B3653" w:rsidR="00771D27" w:rsidRPr="00771D27" w:rsidRDefault="00822DE3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Reference Check Form (two from past employers</w:t>
      </w:r>
      <w:r w:rsidR="008728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37496B41" w14:textId="7DC98167" w:rsidR="00771D27" w:rsidRPr="00771D27" w:rsidRDefault="00822DE3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Child Abuse &amp; Neglect Reporting Acknowledgment</w:t>
      </w:r>
    </w:p>
    <w:p w14:paraId="3A75DEF3" w14:textId="54F193DE" w:rsidR="00771D27" w:rsidRPr="00771D27" w:rsidRDefault="00822DE3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Confidentiality &amp; HIPAA Agreement</w:t>
      </w:r>
    </w:p>
    <w:p w14:paraId="5680D519" w14:textId="0AB8E766" w:rsidR="00771D27" w:rsidRPr="00771D27" w:rsidRDefault="00822DE3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Job Description </w:t>
      </w:r>
    </w:p>
    <w:p w14:paraId="5E09980C" w14:textId="3DBC022E" w:rsidR="00771D27" w:rsidRPr="00771D27" w:rsidRDefault="00822DE3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Direct Deposit Agreement</w:t>
      </w:r>
    </w:p>
    <w:p w14:paraId="683C72EA" w14:textId="0906D1E0" w:rsidR="00771D27" w:rsidRPr="00771D27" w:rsidRDefault="00822DE3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7E47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form</w:t>
      </w:r>
    </w:p>
    <w:p w14:paraId="21D92D80" w14:textId="78C09583" w:rsidR="00771D27" w:rsidRPr="00771D27" w:rsidRDefault="00822DE3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Sign-Off on Handbook Training (see Medicaid</w:t>
      </w:r>
      <w:r w:rsidR="00771D27"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 Services Coverage Handbook)</w:t>
      </w:r>
    </w:p>
    <w:p w14:paraId="0DF0627A" w14:textId="6C2FB962" w:rsidR="00771D27" w:rsidRPr="00771D27" w:rsidRDefault="00771D27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river’s license</w:t>
      </w:r>
    </w:p>
    <w:p w14:paraId="68D384DF" w14:textId="074C4AEA" w:rsidR="00771D27" w:rsidRPr="00771D27" w:rsidRDefault="00771D27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4E2FA4"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 </w:t>
      </w:r>
      <w:r w:rsidRP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insurance &amp; registration</w:t>
      </w:r>
    </w:p>
    <w:p w14:paraId="51FC37D7" w14:textId="28F007A1" w:rsidR="00771D27" w:rsidRDefault="00771D27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Diploma </w:t>
      </w:r>
    </w:p>
    <w:p w14:paraId="1B61772B" w14:textId="0D34F9DF" w:rsidR="00872860" w:rsidRPr="00771D27" w:rsidRDefault="00872860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Singed Daily Progress Note Signature Attestation</w:t>
      </w:r>
    </w:p>
    <w:p w14:paraId="5ED05ED1" w14:textId="13F341F1" w:rsidR="00771D27" w:rsidRDefault="00771D27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CPR and First Aid Training (or BLS Training) – No later than 30 from start date</w:t>
      </w:r>
    </w:p>
    <w:p w14:paraId="76357824" w14:textId="77777777" w:rsidR="00650959" w:rsidRPr="00650959" w:rsidRDefault="00650959" w:rsidP="006509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13670E" w14:textId="0FD83339" w:rsidR="00C00CB8" w:rsidRDefault="00C00CB8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NPI Registration Form</w:t>
      </w:r>
    </w:p>
    <w:p w14:paraId="7431DAFC" w14:textId="00A93D3B" w:rsidR="0038071E" w:rsidRDefault="0038071E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Full Spectrum HR Documentation Checklist</w:t>
      </w:r>
    </w:p>
    <w:p w14:paraId="779EBB79" w14:textId="5C139240" w:rsidR="00DF09FE" w:rsidRDefault="00DF09FE" w:rsidP="00771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I9 Form</w:t>
      </w:r>
    </w:p>
    <w:p w14:paraId="5236BF0C" w14:textId="1DE4E256" w:rsidR="006B18E8" w:rsidRPr="00771D27" w:rsidRDefault="006B18E8" w:rsidP="00DD70DA">
      <w:pPr>
        <w:pStyle w:val="ListParagraph"/>
        <w:spacing w:after="0" w:line="240" w:lineRule="auto"/>
        <w:ind w:left="1116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EEB42D3" w14:textId="115EB4B4" w:rsidR="00822DE3" w:rsidRPr="0094037D" w:rsidRDefault="00822DE3" w:rsidP="004E2F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DBBE44E" w14:textId="77777777" w:rsidR="007B7A24" w:rsidRDefault="007B7A24" w:rsidP="004E2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63376624" w14:textId="58AADBB7" w:rsidR="004E2FA4" w:rsidRPr="0094037D" w:rsidRDefault="004E2FA4" w:rsidP="004E2F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9403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LIABILITY INSURANCE</w:t>
      </w:r>
    </w:p>
    <w:p w14:paraId="395DF6DA" w14:textId="77777777" w:rsidR="00F72E6E" w:rsidRDefault="004E2FA4" w:rsidP="004E2F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You will need to obtain </w:t>
      </w:r>
      <w:r w:rsidR="00771D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annual Liability I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nsurance in order to serve clients. This can be purchased through the following</w:t>
      </w:r>
      <w:r w:rsidRPr="0094037D">
        <w:rPr>
          <w:rFonts w:ascii="Times New Roman" w:hAnsi="Times New Roman" w:cs="Times New Roman"/>
          <w:sz w:val="24"/>
          <w:szCs w:val="24"/>
        </w:rPr>
        <w:t> links: </w:t>
      </w:r>
      <w:hyperlink r:id="rId11" w:tgtFrame="_blank" w:history="1">
        <w:r w:rsidRPr="0094037D">
          <w:rPr>
            <w:rStyle w:val="Hyperlink"/>
            <w:rFonts w:ascii="Times New Roman" w:hAnsi="Times New Roman" w:cs="Times New Roman"/>
            <w:sz w:val="24"/>
            <w:szCs w:val="24"/>
          </w:rPr>
          <w:t>https://www.cphins.com/</w:t>
        </w:r>
      </w:hyperlink>
      <w:r w:rsidRPr="0094037D">
        <w:rPr>
          <w:rFonts w:ascii="Times New Roman" w:hAnsi="Times New Roman" w:cs="Times New Roman"/>
          <w:sz w:val="24"/>
          <w:szCs w:val="24"/>
        </w:rPr>
        <w:t>or </w:t>
      </w:r>
      <w:hyperlink r:id="rId12" w:tgtFrame="_blank" w:history="1">
        <w:r w:rsidRPr="0094037D">
          <w:rPr>
            <w:rStyle w:val="Hyperlink"/>
            <w:rFonts w:ascii="Times New Roman" w:hAnsi="Times New Roman" w:cs="Times New Roman"/>
            <w:sz w:val="24"/>
            <w:szCs w:val="24"/>
          </w:rPr>
          <w:t>http://www.trustrms.com/</w:t>
        </w:r>
      </w:hyperlink>
      <w:r w:rsidRPr="00940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B08B5" w14:textId="77777777" w:rsidR="00F72E6E" w:rsidRDefault="00F72E6E" w:rsidP="00F72E6E">
      <w:pPr>
        <w:spacing w:before="100" w:beforeAutospacing="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  <w:highlight w:val="yellow"/>
        </w:rPr>
        <w:t>* CPH offers college students a rate of $25 for the year.</w:t>
      </w:r>
    </w:p>
    <w:p w14:paraId="25A120EF" w14:textId="3EAAAF60" w:rsidR="00771D27" w:rsidRDefault="004E2FA4" w:rsidP="004E2F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37D">
        <w:rPr>
          <w:rFonts w:ascii="Times New Roman" w:hAnsi="Times New Roman" w:cs="Times New Roman"/>
          <w:sz w:val="24"/>
          <w:szCs w:val="24"/>
        </w:rPr>
        <w:t>Please submit a copy of your policy to </w:t>
      </w:r>
      <w:hyperlink r:id="rId13" w:history="1">
        <w:r w:rsidR="00650959" w:rsidRPr="00344290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emailhandle@companyname.com</w:t>
        </w:r>
      </w:hyperlink>
      <w:r w:rsidRPr="0094037D">
        <w:rPr>
          <w:rFonts w:ascii="Times New Roman" w:hAnsi="Times New Roman" w:cs="Times New Roman"/>
          <w:sz w:val="24"/>
          <w:szCs w:val="24"/>
        </w:rPr>
        <w:t>. 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This is 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required</w:t>
      </w: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before you can provide services to clients.</w:t>
      </w:r>
    </w:p>
    <w:p w14:paraId="11891798" w14:textId="77777777" w:rsidR="00771D27" w:rsidRDefault="00771D27" w:rsidP="004E2F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69263F" w14:textId="463F802D" w:rsidR="00DC21C6" w:rsidRDefault="00DC21C6" w:rsidP="004E2F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Please return all completed documents and the enclosed checklist (please initial the checklist where indicated). </w:t>
      </w:r>
    </w:p>
    <w:p w14:paraId="174BB4C5" w14:textId="77777777" w:rsidR="00DC21C6" w:rsidRDefault="00DC21C6" w:rsidP="004E2F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0EB5AED" w14:textId="37ECECF8" w:rsidR="004E2FA4" w:rsidRPr="0094037D" w:rsidRDefault="004E2FA4" w:rsidP="004E2F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3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Welcome aboard!</w:t>
      </w:r>
    </w:p>
    <w:p w14:paraId="100C2585" w14:textId="77777777" w:rsidR="00F26EA6" w:rsidRDefault="00F26EA6"/>
    <w:sectPr w:rsidR="00F26EA6" w:rsidSect="006509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5F204" w14:textId="77777777" w:rsidR="0088144D" w:rsidRDefault="0088144D" w:rsidP="00650959">
      <w:pPr>
        <w:spacing w:after="0" w:line="240" w:lineRule="auto"/>
      </w:pPr>
      <w:r>
        <w:separator/>
      </w:r>
    </w:p>
  </w:endnote>
  <w:endnote w:type="continuationSeparator" w:id="0">
    <w:p w14:paraId="11A8C02E" w14:textId="77777777" w:rsidR="0088144D" w:rsidRDefault="0088144D" w:rsidP="0065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2849" w14:textId="77777777" w:rsidR="00650959" w:rsidRDefault="00650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90B9" w14:textId="77777777" w:rsidR="00650959" w:rsidRDefault="00650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ED7D" w14:textId="77777777" w:rsidR="00650959" w:rsidRDefault="00650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13C2" w14:textId="77777777" w:rsidR="0088144D" w:rsidRDefault="0088144D" w:rsidP="00650959">
      <w:pPr>
        <w:spacing w:after="0" w:line="240" w:lineRule="auto"/>
      </w:pPr>
      <w:r>
        <w:separator/>
      </w:r>
    </w:p>
  </w:footnote>
  <w:footnote w:type="continuationSeparator" w:id="0">
    <w:p w14:paraId="773BECCC" w14:textId="77777777" w:rsidR="0088144D" w:rsidRDefault="0088144D" w:rsidP="0065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C255" w14:textId="01DF7C90" w:rsidR="00650959" w:rsidRDefault="0088144D">
    <w:pPr>
      <w:pStyle w:val="Header"/>
    </w:pPr>
    <w:r>
      <w:rPr>
        <w:noProof/>
      </w:rPr>
      <w:pict w14:anchorId="75BA5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444B" w14:textId="085E1BDD" w:rsidR="00650959" w:rsidRDefault="0088144D" w:rsidP="00650959">
    <w:pPr>
      <w:pStyle w:val="Header"/>
      <w:jc w:val="center"/>
    </w:pPr>
    <w:r>
      <w:rPr>
        <w:noProof/>
      </w:rPr>
      <w:pict w14:anchorId="1D5F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650959">
      <w:rPr>
        <w:noProof/>
      </w:rPr>
      <w:drawing>
        <wp:inline distT="0" distB="0" distL="0" distR="0" wp14:anchorId="5EF9C387" wp14:editId="0DDFBD44">
          <wp:extent cx="1021080" cy="1021080"/>
          <wp:effectExtent l="0" t="0" r="0" b="762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7963" w14:textId="29C9A928" w:rsidR="00650959" w:rsidRDefault="0088144D">
    <w:pPr>
      <w:pStyle w:val="Header"/>
    </w:pPr>
    <w:r>
      <w:rPr>
        <w:noProof/>
      </w:rPr>
      <w:pict w14:anchorId="386B2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3EEC"/>
    <w:multiLevelType w:val="hybridMultilevel"/>
    <w:tmpl w:val="6B622328"/>
    <w:lvl w:ilvl="0" w:tplc="5B5898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A7F51"/>
    <w:multiLevelType w:val="hybridMultilevel"/>
    <w:tmpl w:val="1D884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587FB1"/>
    <w:multiLevelType w:val="hybridMultilevel"/>
    <w:tmpl w:val="1E68EF04"/>
    <w:lvl w:ilvl="0" w:tplc="2E06EFFE">
      <w:start w:val="1"/>
      <w:numFmt w:val="decimal"/>
      <w:lvlText w:val="(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77118"/>
    <w:multiLevelType w:val="hybridMultilevel"/>
    <w:tmpl w:val="644AC5CC"/>
    <w:lvl w:ilvl="0" w:tplc="2B8C03E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A4"/>
    <w:rsid w:val="0006017F"/>
    <w:rsid w:val="00071D9C"/>
    <w:rsid w:val="00093FA7"/>
    <w:rsid w:val="000A7DBF"/>
    <w:rsid w:val="000C4CD5"/>
    <w:rsid w:val="000F0557"/>
    <w:rsid w:val="00130C93"/>
    <w:rsid w:val="00130D6D"/>
    <w:rsid w:val="001558A1"/>
    <w:rsid w:val="00194EAE"/>
    <w:rsid w:val="001E4F55"/>
    <w:rsid w:val="00204646"/>
    <w:rsid w:val="00253F81"/>
    <w:rsid w:val="00281F6C"/>
    <w:rsid w:val="00295B7D"/>
    <w:rsid w:val="002A15A2"/>
    <w:rsid w:val="00320C5A"/>
    <w:rsid w:val="003249D2"/>
    <w:rsid w:val="0038071E"/>
    <w:rsid w:val="003D22A4"/>
    <w:rsid w:val="004A2534"/>
    <w:rsid w:val="004A4B5F"/>
    <w:rsid w:val="004C18B6"/>
    <w:rsid w:val="004C7570"/>
    <w:rsid w:val="004E2FA4"/>
    <w:rsid w:val="00567A5E"/>
    <w:rsid w:val="00584F2C"/>
    <w:rsid w:val="00595209"/>
    <w:rsid w:val="005B4520"/>
    <w:rsid w:val="0064094F"/>
    <w:rsid w:val="00650959"/>
    <w:rsid w:val="006A104C"/>
    <w:rsid w:val="006B18E8"/>
    <w:rsid w:val="006F1A86"/>
    <w:rsid w:val="0074380A"/>
    <w:rsid w:val="00771D27"/>
    <w:rsid w:val="007A0CC6"/>
    <w:rsid w:val="007A58AB"/>
    <w:rsid w:val="007B3208"/>
    <w:rsid w:val="007B7A24"/>
    <w:rsid w:val="007D05B7"/>
    <w:rsid w:val="007D529E"/>
    <w:rsid w:val="007D7BBA"/>
    <w:rsid w:val="007E47F7"/>
    <w:rsid w:val="007F6309"/>
    <w:rsid w:val="00817A94"/>
    <w:rsid w:val="00822DE3"/>
    <w:rsid w:val="00843567"/>
    <w:rsid w:val="00860898"/>
    <w:rsid w:val="00872860"/>
    <w:rsid w:val="0088144D"/>
    <w:rsid w:val="008A3891"/>
    <w:rsid w:val="008D0285"/>
    <w:rsid w:val="0094037D"/>
    <w:rsid w:val="00A64007"/>
    <w:rsid w:val="00A91156"/>
    <w:rsid w:val="00B471C9"/>
    <w:rsid w:val="00B735DA"/>
    <w:rsid w:val="00B76F75"/>
    <w:rsid w:val="00BB63F4"/>
    <w:rsid w:val="00C00CB8"/>
    <w:rsid w:val="00C77A20"/>
    <w:rsid w:val="00CA1554"/>
    <w:rsid w:val="00CF46B0"/>
    <w:rsid w:val="00D0332E"/>
    <w:rsid w:val="00D41A33"/>
    <w:rsid w:val="00DA4C27"/>
    <w:rsid w:val="00DC21C6"/>
    <w:rsid w:val="00DD70DA"/>
    <w:rsid w:val="00DF09FE"/>
    <w:rsid w:val="00E41CB1"/>
    <w:rsid w:val="00EA4892"/>
    <w:rsid w:val="00EB4A8F"/>
    <w:rsid w:val="00EB5AE0"/>
    <w:rsid w:val="00F26EA6"/>
    <w:rsid w:val="00F274AE"/>
    <w:rsid w:val="00F46482"/>
    <w:rsid w:val="00F72E6E"/>
    <w:rsid w:val="00F96457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5B40B1"/>
  <w15:chartTrackingRefBased/>
  <w15:docId w15:val="{231B514A-19D2-4D38-A584-1E683BA3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1D27"/>
    <w:pPr>
      <w:ind w:left="720"/>
      <w:contextualSpacing/>
    </w:pPr>
  </w:style>
  <w:style w:type="paragraph" w:customStyle="1" w:styleId="xmsolistparagraph">
    <w:name w:val="x_msolistparagraph"/>
    <w:basedOn w:val="Normal"/>
    <w:rsid w:val="004C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59"/>
  </w:style>
  <w:style w:type="paragraph" w:styleId="Footer">
    <w:name w:val="footer"/>
    <w:basedOn w:val="Normal"/>
    <w:link w:val="FooterChar"/>
    <w:uiPriority w:val="99"/>
    <w:unhideWhenUsed/>
    <w:rsid w:val="0065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handle@companyname.com" TargetMode="External"/><Relationship Id="rId13" Type="http://schemas.openxmlformats.org/officeDocument/2006/relationships/hyperlink" Target="mailto:emailhandle@companyname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mailhandle@companyname.com" TargetMode="External"/><Relationship Id="rId12" Type="http://schemas.openxmlformats.org/officeDocument/2006/relationships/hyperlink" Target="http://www.trustrms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hins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nppes.cms.hhs.gov/NPPES/Welcome.d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loridadcf.adobeconnect.com/p7m1uumlqj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Weeden</dc:creator>
  <cp:keywords/>
  <dc:description/>
  <cp:lastModifiedBy>Shane Downs</cp:lastModifiedBy>
  <cp:revision>3</cp:revision>
  <cp:lastPrinted>2018-06-15T14:35:00Z</cp:lastPrinted>
  <dcterms:created xsi:type="dcterms:W3CDTF">2019-06-12T20:14:00Z</dcterms:created>
  <dcterms:modified xsi:type="dcterms:W3CDTF">2019-06-19T19:11:00Z</dcterms:modified>
</cp:coreProperties>
</file>